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40"/>
          <w:szCs w:val="40"/>
        </w:rPr>
      </w:pPr>
      <w:r>
        <w:rPr>
          <w:rFonts w:ascii="Times New Roman" w:cs="Times New Roman" w:hAnsi="Times New Roman"/>
          <w:b/>
          <w:sz w:val="40"/>
          <w:szCs w:val="40"/>
        </w:rPr>
        <w:t>Lesson Plan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Session: 2021</w:t>
      </w:r>
      <w:r>
        <w:rPr>
          <w:rFonts w:ascii="Times New Roman" w:cs="Times New Roman" w:hAnsi="Times New Roman"/>
          <w:b/>
        </w:rPr>
        <w:t>-2</w:t>
      </w:r>
      <w:r>
        <w:rPr>
          <w:rFonts w:ascii="Times New Roman" w:cs="Times New Roman" w:hAnsi="Times New Roman"/>
          <w:b/>
        </w:rPr>
        <w:t>2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jc w:val="both"/>
        <w:rPr/>
      </w:pPr>
      <w:r>
        <w:rPr>
          <w:b/>
        </w:rPr>
        <w:t xml:space="preserve">Name of </w:t>
      </w:r>
      <w:r>
        <w:rPr>
          <w:b/>
          <w:lang w:val="en-US"/>
        </w:rPr>
        <w:t xml:space="preserve">Teacher </w:t>
      </w:r>
      <w:r>
        <w:rPr>
          <w:b/>
        </w:rPr>
        <w:t>:</w:t>
      </w:r>
      <w:r>
        <w:rPr>
          <w:b/>
        </w:rPr>
        <w:t xml:space="preserve"> </w:t>
      </w:r>
      <w:r>
        <w:rPr>
          <w:b/>
          <w:lang w:val="en-US"/>
        </w:rPr>
        <w:t xml:space="preserve">Sandeep Kumar </w:t>
      </w:r>
    </w:p>
    <w:p>
      <w:pPr>
        <w:pStyle w:val="style0"/>
        <w:spacing w:after="0" w:lineRule="auto" w:line="240"/>
        <w:jc w:val="both"/>
        <w:rPr/>
      </w:pPr>
      <w:r>
        <w:rPr>
          <w:b/>
        </w:rPr>
        <w:t>Subject:</w:t>
      </w:r>
      <w:r>
        <w:rPr>
          <w:b/>
        </w:rPr>
        <w:t xml:space="preserve"> </w:t>
      </w:r>
      <w:r>
        <w:rPr>
          <w:b/>
          <w:lang w:val="en-US"/>
        </w:rPr>
        <w:t xml:space="preserve">Ordinary Differetial Equations </w:t>
      </w:r>
    </w:p>
    <w:p>
      <w:pPr>
        <w:pStyle w:val="style0"/>
        <w:spacing w:after="0" w:lineRule="auto" w:line="240"/>
        <w:jc w:val="both"/>
        <w:rPr/>
      </w:pPr>
      <w:r>
        <w:rPr>
          <w:b/>
        </w:rPr>
        <w:t>Class:</w:t>
      </w:r>
      <w:r>
        <w:t xml:space="preserve"> </w:t>
      </w:r>
      <w:r>
        <w:rPr>
          <w:b/>
        </w:rPr>
        <w:t>B.</w:t>
      </w:r>
      <w:r>
        <w:rPr>
          <w:b/>
          <w:lang w:val="en-US"/>
        </w:rPr>
        <w:t>Sc</w:t>
      </w:r>
      <w:r>
        <w:rPr>
          <w:b/>
        </w:rPr>
        <w:t xml:space="preserve">. </w:t>
      </w:r>
      <w:r>
        <w:rPr>
          <w:b/>
          <w:lang w:val="en-US"/>
        </w:rPr>
        <w:t>2</w:t>
      </w:r>
      <w:r>
        <w:rPr>
          <w:b/>
          <w:vertAlign w:val="superscript"/>
        </w:rPr>
        <w:t>th</w:t>
      </w:r>
      <w:r>
        <w:rPr>
          <w:b/>
        </w:rPr>
        <w:t xml:space="preserve"> </w:t>
      </w:r>
      <w:r>
        <w:rPr>
          <w:b/>
        </w:rPr>
        <w:t xml:space="preserve"> semester</w:t>
      </w:r>
    </w:p>
    <w:tbl>
      <w:tblPr>
        <w:tblStyle w:val="style154"/>
        <w:tblpPr w:leftFromText="180" w:rightFromText="180" w:topFromText="0" w:bottomFromText="0" w:vertAnchor="page" w:horzAnchor="margin" w:tblpXSpec="left" w:tblpY="3544"/>
        <w:tblW w:w="0" w:type="auto"/>
        <w:tblLook w:val="04A0" w:firstRow="1" w:lastRow="0" w:firstColumn="1" w:lastColumn="0" w:noHBand="0" w:noVBand="1"/>
      </w:tblPr>
      <w:tblGrid>
        <w:gridCol w:w="562"/>
        <w:gridCol w:w="766"/>
        <w:gridCol w:w="900"/>
        <w:gridCol w:w="7349"/>
      </w:tblGrid>
      <w:tr>
        <w:trPr>
          <w:trHeight w:val="440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</w:rPr>
            </w:pPr>
            <w:r>
              <w:rPr>
                <w:b/>
              </w:rPr>
              <w:t>Sr. No.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>
                <w:b/>
              </w:rPr>
            </w:pPr>
            <w:r>
              <w:rPr>
                <w:b/>
              </w:rPr>
              <w:t xml:space="preserve">          Topics to be covered</w:t>
            </w:r>
          </w:p>
        </w:tc>
      </w:tr>
      <w:tr>
        <w:tblPrEx/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/>
            </w:pPr>
            <w:r>
              <w:t>March 21-26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/>
            </w:pPr>
            <w:r>
              <w:rPr>
                <w:lang w:val="en-US"/>
              </w:rPr>
              <w:t>Exact differential equation and Integrating factors</w:t>
            </w:r>
          </w:p>
        </w:tc>
      </w:tr>
      <w:tr>
        <w:tblPrEx/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/>
            </w:pPr>
            <w:r>
              <w:t>March 28-April 02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/>
            </w:pPr>
            <w:r>
              <w:rPr>
                <w:lang w:val="en-US"/>
              </w:rPr>
              <w:t>First order higher degree equations solvable for x,y,p.</w:t>
            </w:r>
          </w:p>
          <w:p>
            <w:pPr>
              <w:pStyle w:val="style0"/>
              <w:rPr/>
            </w:pPr>
          </w:p>
        </w:tc>
      </w:tr>
      <w:tr>
        <w:tblPrEx/>
        <w:trPr>
          <w:trHeight w:val="776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t>April 04-09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/>
            </w:pPr>
            <w:r>
              <w:rPr>
                <w:lang w:val="en-US"/>
              </w:rPr>
              <w:t xml:space="preserve">Lagrange's equations and Clairaut's equations </w:t>
            </w:r>
          </w:p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t>April 11-16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Equations reducible to Claraut's form, Singular solutions </w:t>
            </w:r>
          </w:p>
        </w:tc>
      </w:tr>
      <w:tr>
        <w:tblPrEx/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t>April 18-23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Orthogal trajectories in Cartesian and polar coordinates.</w:t>
            </w:r>
          </w:p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t>April 25-30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Linear differential equation with contant Coefficients</w:t>
            </w:r>
          </w:p>
        </w:tc>
      </w:tr>
      <w:tr>
        <w:tblPrEx/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t>May 02-07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Homogeneous linear ordinary differential equations </w:t>
            </w:r>
          </w:p>
        </w:tc>
      </w:tr>
      <w:tr>
        <w:tblPrEx/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/>
            </w:pPr>
            <w: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/>
            </w:pPr>
            <w: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/>
            </w:pPr>
            <w:r>
              <w:t>May 09-14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/>
            </w:pPr>
            <w:r>
              <w:rPr>
                <w:lang w:val="en-US"/>
              </w:rPr>
              <w:t xml:space="preserve">Equations reducible to homogeneous equations </w:t>
            </w:r>
          </w:p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t>May 16-21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Reduction to normal form of Linear differential equation of 2nd order</w:t>
            </w:r>
          </w:p>
        </w:tc>
      </w:tr>
      <w:tr>
        <w:tblPrEx/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t>May 23-28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Transformation of the equation by changing the dependent variable/ independent variable, </w:t>
            </w:r>
          </w:p>
        </w:tc>
      </w:tr>
      <w:tr>
        <w:tblPrEx/>
        <w:trPr>
          <w:trHeight w:val="821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t>May 30-June 04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Solution by operators of non homogeneous linear differential equations, Reduction of order of a differential equation.</w:t>
            </w:r>
          </w:p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/>
            </w:pPr>
            <w: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/>
            </w:pPr>
            <w:r>
              <w:t>June 06-11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/>
            </w:pPr>
            <w:r>
              <w:rPr>
                <w:lang w:val="en-US"/>
              </w:rPr>
              <w:t>Method of variations of parameters, Method of undetermined Coefficients.</w:t>
            </w:r>
          </w:p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t>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t xml:space="preserve">June </w:t>
            </w:r>
            <w:r>
              <w:t>13-18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Solution of simultaneous differential equations involving operators x ( d/dx) or t (t/dt) etc. , simultaneous equation of the form dx/P = dy/Q=dz/R.</w:t>
            </w:r>
          </w:p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/>
            </w:pPr>
            <w: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/>
            </w:pPr>
            <w: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/>
            </w:pPr>
            <w:r>
              <w:t>June 20-25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jc w:val="both"/>
              <w:rPr/>
            </w:pPr>
            <w:r>
              <w:rPr>
                <w:lang w:val="en-US"/>
              </w:rPr>
              <w:t>Total differential equations , Condition P.dx + Q.dy + R.dz = 0 to be exact.</w:t>
            </w:r>
          </w:p>
          <w:p>
            <w:pPr>
              <w:pStyle w:val="style179"/>
              <w:jc w:val="both"/>
              <w:rPr/>
            </w:pPr>
          </w:p>
        </w:tc>
      </w:tr>
      <w:tr>
        <w:tblPrEx/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t>June 27-July 02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General Method of solving P.dx + Q.dy +R.dz = 0 by taking one variable constant. </w:t>
            </w:r>
          </w:p>
        </w:tc>
      </w:tr>
      <w:tr>
        <w:tblPrEx/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t>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t>July 04-09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Method of Auxiliary equations </w:t>
            </w:r>
          </w:p>
          <w:p>
            <w:pPr>
              <w:pStyle w:val="style179"/>
              <w:rPr/>
            </w:pPr>
          </w:p>
        </w:tc>
      </w:tr>
      <w:tr>
        <w:tblPrEx/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cs="Times New Roman"/>
              </w:rPr>
            </w:pP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rFonts w:cs="Times New Roman"/>
              </w:rPr>
            </w:pPr>
            <w:r>
              <w:rPr>
                <w:rFonts w:cs="Times New Roman"/>
              </w:rPr>
              <w:t xml:space="preserve"> Examinations </w:t>
            </w:r>
          </w:p>
          <w:p>
            <w:pPr>
              <w:pStyle w:val="style0"/>
              <w:rPr>
                <w:rFonts w:cs="Times New Roman"/>
              </w:rPr>
            </w:pPr>
          </w:p>
          <w:p>
            <w:pPr>
              <w:pStyle w:val="style0"/>
              <w:rPr>
                <w:rFonts w:cs="Times New Roman"/>
              </w:rPr>
            </w:pPr>
          </w:p>
          <w:p>
            <w:pPr>
              <w:pStyle w:val="style0"/>
              <w:rPr>
                <w:rFonts w:cs="Times New Roman"/>
              </w:rPr>
            </w:pPr>
          </w:p>
          <w:p>
            <w:pPr>
              <w:pStyle w:val="style0"/>
              <w:rPr>
                <w:rFonts w:cs="Times New Roman"/>
              </w:rPr>
            </w:pPr>
          </w:p>
        </w:tc>
      </w:tr>
    </w:tbl>
    <w:p>
      <w:pPr>
        <w:pStyle w:val="style0"/>
        <w:rPr/>
      </w:pPr>
    </w:p>
    <w:p>
      <w:pPr>
        <w:pStyle w:val="style0"/>
        <w:tabs>
          <w:tab w:val="left" w:leader="none" w:pos="7750"/>
        </w:tabs>
        <w:rPr/>
      </w:pPr>
      <w:r>
        <w:tab/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93652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5DE6C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62C29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6A65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AF34D9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7556CE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E37006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A8E1C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DE504B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B081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D26406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761813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748C1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3850B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5050809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9CC1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AFC6F0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2A4E5F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73A884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566CD2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8"/>
  </w:num>
  <w:num w:numId="4">
    <w:abstractNumId w:val="9"/>
  </w:num>
  <w:num w:numId="5">
    <w:abstractNumId w:val="15"/>
  </w:num>
  <w:num w:numId="6">
    <w:abstractNumId w:val="11"/>
  </w:num>
  <w:num w:numId="7">
    <w:abstractNumId w:val="14"/>
  </w:num>
  <w:num w:numId="8">
    <w:abstractNumId w:val="8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2"/>
  </w:num>
  <w:num w:numId="14">
    <w:abstractNumId w:val="13"/>
  </w:num>
  <w:num w:numId="15">
    <w:abstractNumId w:val="17"/>
  </w:num>
  <w:num w:numId="16">
    <w:abstractNumId w:val="16"/>
  </w:num>
  <w:num w:numId="17">
    <w:abstractNumId w:val="10"/>
  </w:num>
  <w:num w:numId="18">
    <w:abstractNumId w:val="5"/>
  </w:num>
  <w:num w:numId="19">
    <w:abstractNumId w:val="3"/>
  </w:num>
  <w:num w:numId="20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3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247</Words>
  <Pages>1</Pages>
  <Characters>1313</Characters>
  <Application>WPS Office</Application>
  <DocSecurity>0</DocSecurity>
  <Paragraphs>112</Paragraphs>
  <ScaleCrop>false</ScaleCrop>
  <LinksUpToDate>false</LinksUpToDate>
  <CharactersWithSpaces>1509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2022-03-20T07:36:13Z</dcterms:created>
  <dc:creator>A</dc:creator>
  <lastModifiedBy>SM-E625F</lastModifiedBy>
  <dcterms:modified xsi:type="dcterms:W3CDTF">2022-03-20T07:36:13Z</dcterms:modified>
  <revision>22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54511a69b71446f59dff74082742425c</vt:lpwstr>
  </property>
</Properties>
</file>