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2C7C" w:rsidRPr="007F5955" w:rsidRDefault="00172C7C" w:rsidP="00172C7C">
      <w:pPr>
        <w:jc w:val="center"/>
        <w:rPr>
          <w:sz w:val="36"/>
          <w:szCs w:val="36"/>
        </w:rPr>
      </w:pPr>
      <w:r w:rsidRPr="007F5955">
        <w:rPr>
          <w:sz w:val="36"/>
          <w:szCs w:val="36"/>
        </w:rPr>
        <w:t>Lesson plan (2021-22)</w:t>
      </w:r>
    </w:p>
    <w:p w:rsidR="00172C7C" w:rsidRPr="00343109" w:rsidRDefault="00172C7C" w:rsidP="00172C7C">
      <w:pPr>
        <w:jc w:val="both"/>
        <w:rPr>
          <w:rFonts w:ascii="Algerian" w:hAnsi="Algerian"/>
          <w:sz w:val="24"/>
          <w:szCs w:val="24"/>
        </w:rPr>
      </w:pPr>
      <w:r w:rsidRPr="00343109">
        <w:rPr>
          <w:rFonts w:ascii="Algerian" w:hAnsi="Algerian"/>
          <w:sz w:val="24"/>
          <w:szCs w:val="24"/>
        </w:rPr>
        <w:t>Name</w:t>
      </w:r>
      <w:r w:rsidRPr="00343109">
        <w:rPr>
          <w:rFonts w:ascii="Algerian" w:hAnsi="Algerian"/>
          <w:sz w:val="24"/>
          <w:szCs w:val="24"/>
        </w:rPr>
        <w:tab/>
      </w:r>
      <w:r w:rsidRPr="00343109">
        <w:rPr>
          <w:rFonts w:ascii="Algerian" w:hAnsi="Algerian"/>
          <w:sz w:val="24"/>
          <w:szCs w:val="24"/>
        </w:rPr>
        <w:tab/>
        <w:t>Mrs. Seema Rani</w:t>
      </w:r>
      <w:r w:rsidRPr="00343109">
        <w:rPr>
          <w:rFonts w:ascii="Algerian" w:hAnsi="Algerian"/>
          <w:sz w:val="24"/>
          <w:szCs w:val="24"/>
        </w:rPr>
        <w:tab/>
      </w:r>
      <w:r w:rsidRPr="00343109">
        <w:rPr>
          <w:rFonts w:ascii="Algerian" w:hAnsi="Algerian"/>
          <w:sz w:val="24"/>
          <w:szCs w:val="24"/>
        </w:rPr>
        <w:tab/>
      </w:r>
      <w:r w:rsidRPr="00343109">
        <w:rPr>
          <w:rFonts w:ascii="Algerian" w:hAnsi="Algerian"/>
          <w:sz w:val="24"/>
          <w:szCs w:val="24"/>
        </w:rPr>
        <w:tab/>
        <w:t>Assistant Prof. of: -</w:t>
      </w:r>
      <w:r w:rsidRPr="00343109">
        <w:rPr>
          <w:rFonts w:ascii="Algerian" w:hAnsi="Algerian"/>
          <w:sz w:val="24"/>
          <w:szCs w:val="24"/>
        </w:rPr>
        <w:tab/>
        <w:t>Commerce</w:t>
      </w:r>
    </w:p>
    <w:p w:rsidR="00172C7C" w:rsidRPr="00343109" w:rsidRDefault="00172C7C" w:rsidP="00172C7C">
      <w:pPr>
        <w:jc w:val="both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Class</w:t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  <w:t>B.Com-V</w:t>
      </w:r>
      <w:r w:rsidRPr="00343109">
        <w:rPr>
          <w:rFonts w:ascii="Algerian" w:hAnsi="Algerian"/>
          <w:sz w:val="24"/>
          <w:szCs w:val="24"/>
        </w:rPr>
        <w:t>I SEM</w:t>
      </w:r>
      <w:r w:rsidRPr="00343109">
        <w:rPr>
          <w:rFonts w:ascii="Algerian" w:hAnsi="Algerian"/>
          <w:sz w:val="24"/>
          <w:szCs w:val="24"/>
        </w:rPr>
        <w:tab/>
      </w:r>
      <w:r w:rsidRPr="00343109">
        <w:rPr>
          <w:rFonts w:ascii="Algerian" w:hAnsi="Algerian"/>
          <w:sz w:val="24"/>
          <w:szCs w:val="24"/>
        </w:rPr>
        <w:tab/>
      </w:r>
      <w:r w:rsidRPr="00343109"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  <w:t xml:space="preserve">          Subject:-</w:t>
      </w:r>
      <w:r>
        <w:rPr>
          <w:rFonts w:ascii="Algerian" w:hAnsi="Algerian"/>
          <w:sz w:val="24"/>
          <w:szCs w:val="24"/>
        </w:rPr>
        <w:tab/>
        <w:t>Auditing</w:t>
      </w: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918"/>
        <w:gridCol w:w="2520"/>
        <w:gridCol w:w="6930"/>
      </w:tblGrid>
      <w:tr w:rsidR="00172C7C" w:rsidTr="006F5365">
        <w:tc>
          <w:tcPr>
            <w:tcW w:w="918" w:type="dxa"/>
          </w:tcPr>
          <w:p w:rsidR="00172C7C" w:rsidRPr="00971D83" w:rsidRDefault="00172C7C" w:rsidP="006F5365">
            <w:pPr>
              <w:jc w:val="center"/>
              <w:rPr>
                <w:b/>
                <w:sz w:val="28"/>
                <w:szCs w:val="28"/>
              </w:rPr>
            </w:pPr>
            <w:r w:rsidRPr="00971D83"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2520" w:type="dxa"/>
          </w:tcPr>
          <w:p w:rsidR="00172C7C" w:rsidRPr="00971D83" w:rsidRDefault="00172C7C" w:rsidP="006F5365">
            <w:pPr>
              <w:jc w:val="center"/>
              <w:rPr>
                <w:b/>
                <w:sz w:val="28"/>
                <w:szCs w:val="28"/>
              </w:rPr>
            </w:pPr>
            <w:r w:rsidRPr="00971D83">
              <w:rPr>
                <w:b/>
                <w:sz w:val="28"/>
                <w:szCs w:val="28"/>
              </w:rPr>
              <w:t>Dates</w:t>
            </w:r>
          </w:p>
        </w:tc>
        <w:tc>
          <w:tcPr>
            <w:tcW w:w="6930" w:type="dxa"/>
          </w:tcPr>
          <w:p w:rsidR="00172C7C" w:rsidRDefault="00172C7C" w:rsidP="006F5365">
            <w:pPr>
              <w:jc w:val="center"/>
              <w:rPr>
                <w:b/>
                <w:sz w:val="28"/>
                <w:szCs w:val="28"/>
              </w:rPr>
            </w:pPr>
            <w:r w:rsidRPr="00971D83">
              <w:rPr>
                <w:b/>
                <w:sz w:val="28"/>
                <w:szCs w:val="28"/>
              </w:rPr>
              <w:t>Topics to be Covered</w:t>
            </w:r>
          </w:p>
          <w:p w:rsidR="00172C7C" w:rsidRPr="00971D83" w:rsidRDefault="00172C7C" w:rsidP="006F53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2C7C" w:rsidTr="006F5365">
        <w:tc>
          <w:tcPr>
            <w:tcW w:w="918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March21-March 26</w:t>
            </w:r>
          </w:p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30" w:type="dxa"/>
          </w:tcPr>
          <w:p w:rsidR="00172C7C" w:rsidRPr="00DE22CE" w:rsidRDefault="003B53B3" w:rsidP="006F5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Auditing</w:t>
            </w:r>
          </w:p>
          <w:p w:rsidR="00172C7C" w:rsidRDefault="003B53B3" w:rsidP="005400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Meaning, Origin and Development,ElementsNesessity of auditing, Book Keeping, Accounting, Auditing and Investigation and difference among all these, Accounting as </w:t>
            </w:r>
            <w:r w:rsidR="005400C5">
              <w:rPr>
                <w:sz w:val="28"/>
                <w:szCs w:val="28"/>
              </w:rPr>
              <w:t>necessity, Audit</w:t>
            </w:r>
            <w:r>
              <w:rPr>
                <w:sz w:val="28"/>
                <w:szCs w:val="28"/>
              </w:rPr>
              <w:t xml:space="preserve"> as a </w:t>
            </w:r>
            <w:r w:rsidR="005400C5">
              <w:rPr>
                <w:sz w:val="28"/>
                <w:szCs w:val="28"/>
              </w:rPr>
              <w:t>Luxury, scope</w:t>
            </w:r>
            <w:r>
              <w:rPr>
                <w:sz w:val="28"/>
                <w:szCs w:val="28"/>
              </w:rPr>
              <w:t xml:space="preserve"> of audit, Basic concepts of </w:t>
            </w:r>
            <w:r w:rsidR="005400C5">
              <w:rPr>
                <w:sz w:val="28"/>
                <w:szCs w:val="28"/>
              </w:rPr>
              <w:t>Auditing, Auditing</w:t>
            </w:r>
            <w:r>
              <w:rPr>
                <w:sz w:val="28"/>
                <w:szCs w:val="28"/>
              </w:rPr>
              <w:t xml:space="preserve"> </w:t>
            </w:r>
            <w:r w:rsidR="005400C5">
              <w:rPr>
                <w:sz w:val="28"/>
                <w:szCs w:val="28"/>
              </w:rPr>
              <w:t>Principles, relationship</w:t>
            </w:r>
            <w:r>
              <w:rPr>
                <w:sz w:val="28"/>
                <w:szCs w:val="28"/>
              </w:rPr>
              <w:t xml:space="preserve"> b/w </w:t>
            </w:r>
            <w:r w:rsidR="005400C5">
              <w:rPr>
                <w:sz w:val="28"/>
                <w:szCs w:val="28"/>
              </w:rPr>
              <w:t>Principles, procedure</w:t>
            </w:r>
            <w:r>
              <w:rPr>
                <w:sz w:val="28"/>
                <w:szCs w:val="28"/>
              </w:rPr>
              <w:t xml:space="preserve"> and techniques, Qualities of an Auditor</w:t>
            </w:r>
          </w:p>
          <w:p w:rsidR="003B53B3" w:rsidRDefault="003B53B3" w:rsidP="006F5365">
            <w:pPr>
              <w:rPr>
                <w:sz w:val="28"/>
                <w:szCs w:val="28"/>
              </w:rPr>
            </w:pPr>
          </w:p>
        </w:tc>
      </w:tr>
      <w:tr w:rsidR="00172C7C" w:rsidTr="006F5365">
        <w:tc>
          <w:tcPr>
            <w:tcW w:w="918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March-2 April</w:t>
            </w:r>
          </w:p>
        </w:tc>
        <w:tc>
          <w:tcPr>
            <w:tcW w:w="6930" w:type="dxa"/>
          </w:tcPr>
          <w:p w:rsidR="00172C7C" w:rsidRDefault="005400C5" w:rsidP="006F5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Objects, Importance and Limitation of Auditing</w:t>
            </w:r>
          </w:p>
          <w:p w:rsidR="00172C7C" w:rsidRPr="00607808" w:rsidRDefault="00333439" w:rsidP="00333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Objects of Auditing, Difference between Error and Fraud, Auditor’s Responsibility with regards to undetected frauds and Errors, limitation of Audit.</w:t>
            </w:r>
          </w:p>
        </w:tc>
      </w:tr>
      <w:tr w:rsidR="00172C7C" w:rsidTr="006F5365">
        <w:tc>
          <w:tcPr>
            <w:tcW w:w="918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April – 9 April</w:t>
            </w:r>
          </w:p>
        </w:tc>
        <w:tc>
          <w:tcPr>
            <w:tcW w:w="6930" w:type="dxa"/>
          </w:tcPr>
          <w:p w:rsidR="00172C7C" w:rsidRPr="00C219B0" w:rsidRDefault="00EA0A2E" w:rsidP="006F5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 of Audit</w:t>
            </w:r>
          </w:p>
          <w:p w:rsidR="00172C7C" w:rsidRDefault="00EA0A2E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Different type of Audit  and difference among them</w:t>
            </w:r>
          </w:p>
        </w:tc>
      </w:tr>
      <w:tr w:rsidR="00172C7C" w:rsidTr="006F5365">
        <w:tc>
          <w:tcPr>
            <w:tcW w:w="918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April -16 April</w:t>
            </w:r>
          </w:p>
        </w:tc>
        <w:tc>
          <w:tcPr>
            <w:tcW w:w="6930" w:type="dxa"/>
          </w:tcPr>
          <w:p w:rsidR="00172C7C" w:rsidRDefault="006C3813" w:rsidP="006F5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Audit Process and Audit Programme</w:t>
            </w:r>
          </w:p>
          <w:p w:rsidR="00F37B84" w:rsidRPr="00F37B84" w:rsidRDefault="00F37B84" w:rsidP="00F37B84">
            <w:pPr>
              <w:jc w:val="both"/>
              <w:rPr>
                <w:sz w:val="28"/>
                <w:szCs w:val="28"/>
              </w:rPr>
            </w:pPr>
            <w:r w:rsidRPr="00F37B84">
              <w:rPr>
                <w:sz w:val="28"/>
                <w:szCs w:val="28"/>
              </w:rPr>
              <w:t>PreparationbeforeAudit,AuditProgramme,Analysis,Obj</w:t>
            </w:r>
            <w:r>
              <w:rPr>
                <w:sz w:val="28"/>
                <w:szCs w:val="28"/>
              </w:rPr>
              <w:t>ectives,Types of Audit Programme</w:t>
            </w:r>
            <w:r w:rsidRPr="00F37B84">
              <w:rPr>
                <w:sz w:val="28"/>
                <w:szCs w:val="28"/>
              </w:rPr>
              <w:t>, Preparation of an Audit Programme,Advantage and Disadvantage,Remedies or Elasticity in audit Programme, Audit programme,audit Programme</w:t>
            </w:r>
          </w:p>
          <w:p w:rsidR="00172C7C" w:rsidRPr="00F1343E" w:rsidRDefault="00172C7C" w:rsidP="006F5365">
            <w:pPr>
              <w:jc w:val="both"/>
              <w:rPr>
                <w:sz w:val="28"/>
                <w:szCs w:val="28"/>
              </w:rPr>
            </w:pPr>
          </w:p>
        </w:tc>
      </w:tr>
      <w:tr w:rsidR="00172C7C" w:rsidTr="006F5365">
        <w:tc>
          <w:tcPr>
            <w:tcW w:w="918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April- 23 April</w:t>
            </w:r>
          </w:p>
        </w:tc>
        <w:tc>
          <w:tcPr>
            <w:tcW w:w="6930" w:type="dxa"/>
          </w:tcPr>
          <w:p w:rsidR="00172C7C" w:rsidRPr="00470D33" w:rsidRDefault="000B59E7" w:rsidP="006F5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Internal Control, Internal Check and Internal Audit</w:t>
            </w:r>
          </w:p>
          <w:p w:rsidR="00172C7C" w:rsidRDefault="000B59E7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Meaning, object, Basic principles, forms of internal control, Internal control and Auditor , Features of elements of internal check, Objective of internal check, Features ,internal check and the auditor, Advantage and Disadvantages all types of cehcks</w:t>
            </w:r>
          </w:p>
        </w:tc>
      </w:tr>
      <w:tr w:rsidR="00172C7C" w:rsidTr="006F5365">
        <w:tc>
          <w:tcPr>
            <w:tcW w:w="918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April – 30 April</w:t>
            </w:r>
          </w:p>
        </w:tc>
        <w:tc>
          <w:tcPr>
            <w:tcW w:w="6930" w:type="dxa"/>
          </w:tcPr>
          <w:p w:rsidR="00172C7C" w:rsidRPr="001B64CF" w:rsidRDefault="00435A42" w:rsidP="006F5365">
            <w:pPr>
              <w:jc w:val="both"/>
              <w:rPr>
                <w:b/>
                <w:sz w:val="28"/>
                <w:szCs w:val="28"/>
              </w:rPr>
            </w:pPr>
            <w:r w:rsidRPr="001B64CF">
              <w:rPr>
                <w:b/>
                <w:sz w:val="28"/>
                <w:szCs w:val="28"/>
              </w:rPr>
              <w:t>Routine Checking and Vouching</w:t>
            </w:r>
          </w:p>
          <w:p w:rsidR="00172C7C" w:rsidRDefault="007170E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Meaning, D/W Vouching and Routine Checking Object and importance of vouching, Voucher and its types, Teeming and lading system</w:t>
            </w:r>
          </w:p>
        </w:tc>
      </w:tr>
      <w:tr w:rsidR="00172C7C" w:rsidTr="006F5365">
        <w:tc>
          <w:tcPr>
            <w:tcW w:w="918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20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May    - 7 May</w:t>
            </w:r>
          </w:p>
        </w:tc>
        <w:tc>
          <w:tcPr>
            <w:tcW w:w="6930" w:type="dxa"/>
          </w:tcPr>
          <w:p w:rsidR="00172C7C" w:rsidRDefault="00AB2A69" w:rsidP="006F5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Verification  of Assets and Liabilities</w:t>
            </w:r>
          </w:p>
          <w:p w:rsidR="00172C7C" w:rsidRPr="00470D33" w:rsidRDefault="005725F8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Meaning, Definition, Objects </w:t>
            </w:r>
            <w:r w:rsidR="00172C7C" w:rsidRPr="00470D33">
              <w:rPr>
                <w:sz w:val="28"/>
                <w:szCs w:val="28"/>
              </w:rPr>
              <w:t>,</w:t>
            </w:r>
          </w:p>
          <w:p w:rsidR="00172C7C" w:rsidRPr="00A16AE8" w:rsidRDefault="00C3700F" w:rsidP="0057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Importance</w:t>
            </w:r>
            <w:r w:rsidR="005725F8">
              <w:rPr>
                <w:sz w:val="28"/>
                <w:szCs w:val="28"/>
              </w:rPr>
              <w:t xml:space="preserve"> of </w:t>
            </w:r>
            <w:r w:rsidR="00B30C4C">
              <w:rPr>
                <w:sz w:val="28"/>
                <w:szCs w:val="28"/>
              </w:rPr>
              <w:t>verification b</w:t>
            </w:r>
            <w:r>
              <w:rPr>
                <w:sz w:val="28"/>
                <w:szCs w:val="28"/>
              </w:rPr>
              <w:t>/w</w:t>
            </w:r>
            <w:r w:rsidR="005725F8">
              <w:rPr>
                <w:sz w:val="28"/>
                <w:szCs w:val="28"/>
              </w:rPr>
              <w:t xml:space="preserve"> verification and Valuation, duties of </w:t>
            </w:r>
            <w:r w:rsidR="00B30C4C">
              <w:rPr>
                <w:sz w:val="28"/>
                <w:szCs w:val="28"/>
              </w:rPr>
              <w:t>auditor,</w:t>
            </w:r>
            <w:r w:rsidR="005725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Verification</w:t>
            </w:r>
            <w:r w:rsidR="005725F8">
              <w:rPr>
                <w:sz w:val="28"/>
                <w:szCs w:val="28"/>
              </w:rPr>
              <w:t xml:space="preserve"> of different type of assets and liabilities.</w:t>
            </w:r>
          </w:p>
        </w:tc>
      </w:tr>
      <w:tr w:rsidR="00172C7C" w:rsidTr="006F5365">
        <w:tc>
          <w:tcPr>
            <w:tcW w:w="918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20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May  - 14 May</w:t>
            </w:r>
          </w:p>
        </w:tc>
        <w:tc>
          <w:tcPr>
            <w:tcW w:w="6930" w:type="dxa"/>
          </w:tcPr>
          <w:p w:rsidR="00172C7C" w:rsidRPr="00FA0BCF" w:rsidRDefault="00FA0BCF" w:rsidP="00FA0BCF">
            <w:pPr>
              <w:jc w:val="center"/>
              <w:rPr>
                <w:b/>
                <w:sz w:val="28"/>
                <w:szCs w:val="28"/>
              </w:rPr>
            </w:pPr>
            <w:r w:rsidRPr="00FA0BCF">
              <w:rPr>
                <w:b/>
                <w:sz w:val="28"/>
                <w:szCs w:val="28"/>
              </w:rPr>
              <w:t>Valuation of Assets</w:t>
            </w:r>
          </w:p>
          <w:p w:rsidR="00172C7C" w:rsidRDefault="00FA0BCF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Meaning,definition,Objectives,Importance  of Valuation types of Price, Method of valuation of different type of assets</w:t>
            </w:r>
          </w:p>
        </w:tc>
      </w:tr>
      <w:tr w:rsidR="00172C7C" w:rsidTr="006F5365">
        <w:trPr>
          <w:trHeight w:val="413"/>
        </w:trPr>
        <w:tc>
          <w:tcPr>
            <w:tcW w:w="918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20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May -21 May</w:t>
            </w:r>
          </w:p>
        </w:tc>
        <w:tc>
          <w:tcPr>
            <w:tcW w:w="6930" w:type="dxa"/>
          </w:tcPr>
          <w:p w:rsidR="00172C7C" w:rsidRPr="00FF214B" w:rsidRDefault="004C7B16" w:rsidP="006F5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Appointment , Power, Duties and Liabilities of an </w:t>
            </w:r>
            <w:r w:rsidR="0000308E">
              <w:rPr>
                <w:b/>
                <w:sz w:val="28"/>
                <w:szCs w:val="28"/>
              </w:rPr>
              <w:t>Auditor</w:t>
            </w:r>
          </w:p>
          <w:p w:rsidR="00172C7C" w:rsidRDefault="00620140" w:rsidP="000030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Introduction, Sole of Proprietorship concern Appointment of auditor ,Partnership </w:t>
            </w:r>
            <w:r w:rsidR="0000308E">
              <w:rPr>
                <w:sz w:val="28"/>
                <w:szCs w:val="28"/>
              </w:rPr>
              <w:t>Concern, company</w:t>
            </w:r>
            <w:r w:rsidR="00021E42">
              <w:rPr>
                <w:sz w:val="28"/>
                <w:szCs w:val="28"/>
              </w:rPr>
              <w:t>, qualification , Remuneration,</w:t>
            </w:r>
            <w:r w:rsidR="0000308E">
              <w:rPr>
                <w:sz w:val="28"/>
                <w:szCs w:val="28"/>
              </w:rPr>
              <w:t>Removal,Status,</w:t>
            </w:r>
            <w:r w:rsidR="00021E42">
              <w:rPr>
                <w:sz w:val="28"/>
                <w:szCs w:val="28"/>
              </w:rPr>
              <w:t xml:space="preserve">rights,duties,Liabilities,Protection against Breach of </w:t>
            </w:r>
            <w:r w:rsidR="0000308E">
              <w:rPr>
                <w:sz w:val="28"/>
                <w:szCs w:val="28"/>
              </w:rPr>
              <w:t>duty, joint</w:t>
            </w:r>
            <w:r w:rsidR="00021E42">
              <w:rPr>
                <w:sz w:val="28"/>
                <w:szCs w:val="28"/>
              </w:rPr>
              <w:t xml:space="preserve"> Auditor</w:t>
            </w:r>
          </w:p>
        </w:tc>
      </w:tr>
      <w:tr w:rsidR="00172C7C" w:rsidTr="006F5365">
        <w:tc>
          <w:tcPr>
            <w:tcW w:w="918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20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May – 28 May </w:t>
            </w:r>
          </w:p>
        </w:tc>
        <w:tc>
          <w:tcPr>
            <w:tcW w:w="6930" w:type="dxa"/>
          </w:tcPr>
          <w:p w:rsidR="00172C7C" w:rsidRDefault="007B7DB5" w:rsidP="006F5365">
            <w:pPr>
              <w:jc w:val="both"/>
              <w:rPr>
                <w:b/>
                <w:sz w:val="28"/>
                <w:szCs w:val="28"/>
              </w:rPr>
            </w:pPr>
            <w:r w:rsidRPr="007B7DB5">
              <w:rPr>
                <w:b/>
                <w:sz w:val="28"/>
                <w:szCs w:val="28"/>
              </w:rPr>
              <w:t>Depreciation, Provisions and Reserves</w:t>
            </w:r>
          </w:p>
          <w:p w:rsidR="007B7DB5" w:rsidRPr="007B7DB5" w:rsidRDefault="007B7DB5" w:rsidP="006F5365">
            <w:pPr>
              <w:jc w:val="both"/>
              <w:rPr>
                <w:sz w:val="28"/>
                <w:szCs w:val="28"/>
              </w:rPr>
            </w:pPr>
            <w:r w:rsidRPr="007B7DB5">
              <w:rPr>
                <w:sz w:val="28"/>
                <w:szCs w:val="28"/>
              </w:rPr>
              <w:t>Depreciation, causes</w:t>
            </w:r>
            <w:r>
              <w:rPr>
                <w:sz w:val="28"/>
                <w:szCs w:val="28"/>
              </w:rPr>
              <w:t xml:space="preserve"> of depre</w:t>
            </w:r>
            <w:r w:rsidRPr="007B7DB5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i</w:t>
            </w:r>
            <w:r w:rsidRPr="007B7DB5">
              <w:rPr>
                <w:sz w:val="28"/>
                <w:szCs w:val="28"/>
              </w:rPr>
              <w:t>ation, necessity, objects and importance of depreciation, Difference b/w depreciation, obsolescence and fluctuation, ascertainment of depreciation, Type of Reserve, Indian Companies act and Reserve</w:t>
            </w:r>
          </w:p>
        </w:tc>
      </w:tr>
      <w:tr w:rsidR="00172C7C" w:rsidTr="006F5365">
        <w:tc>
          <w:tcPr>
            <w:tcW w:w="918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20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May – 4 June</w:t>
            </w:r>
          </w:p>
        </w:tc>
        <w:tc>
          <w:tcPr>
            <w:tcW w:w="6930" w:type="dxa"/>
          </w:tcPr>
          <w:p w:rsidR="00172C7C" w:rsidRDefault="00097D4E" w:rsidP="00E9158C">
            <w:pPr>
              <w:jc w:val="center"/>
              <w:rPr>
                <w:b/>
                <w:sz w:val="28"/>
                <w:szCs w:val="28"/>
              </w:rPr>
            </w:pPr>
            <w:r w:rsidRPr="00097D4E">
              <w:rPr>
                <w:b/>
                <w:sz w:val="28"/>
                <w:szCs w:val="28"/>
              </w:rPr>
              <w:t>Divisible Profits and Dividends</w:t>
            </w:r>
          </w:p>
          <w:p w:rsidR="00097D4E" w:rsidRPr="007846C6" w:rsidRDefault="00E9158C" w:rsidP="006F5365">
            <w:pPr>
              <w:jc w:val="both"/>
              <w:rPr>
                <w:sz w:val="28"/>
                <w:szCs w:val="28"/>
              </w:rPr>
            </w:pPr>
            <w:r w:rsidRPr="007846C6">
              <w:rPr>
                <w:sz w:val="28"/>
                <w:szCs w:val="28"/>
              </w:rPr>
              <w:t xml:space="preserve">Profit, Ascertainment of real </w:t>
            </w:r>
            <w:r w:rsidR="007846C6" w:rsidRPr="007846C6">
              <w:rPr>
                <w:sz w:val="28"/>
                <w:szCs w:val="28"/>
              </w:rPr>
              <w:t>profits, effects</w:t>
            </w:r>
            <w:r w:rsidRPr="007846C6">
              <w:rPr>
                <w:sz w:val="28"/>
                <w:szCs w:val="28"/>
              </w:rPr>
              <w:t xml:space="preserve"> of wrong calculation of </w:t>
            </w:r>
            <w:r w:rsidR="007846C6" w:rsidRPr="007846C6">
              <w:rPr>
                <w:sz w:val="28"/>
                <w:szCs w:val="28"/>
              </w:rPr>
              <w:t>profit, Divisible</w:t>
            </w:r>
            <w:r w:rsidRPr="007846C6">
              <w:rPr>
                <w:sz w:val="28"/>
                <w:szCs w:val="28"/>
              </w:rPr>
              <w:t xml:space="preserve"> </w:t>
            </w:r>
            <w:r w:rsidR="007846C6" w:rsidRPr="007846C6">
              <w:rPr>
                <w:sz w:val="28"/>
                <w:szCs w:val="28"/>
              </w:rPr>
              <w:t>profits, Legal</w:t>
            </w:r>
            <w:r w:rsidRPr="007846C6">
              <w:rPr>
                <w:sz w:val="28"/>
                <w:szCs w:val="28"/>
              </w:rPr>
              <w:t xml:space="preserve"> Provisions regarding divisible profits, Dividends and its calculation, other related procedure</w:t>
            </w:r>
          </w:p>
        </w:tc>
      </w:tr>
      <w:tr w:rsidR="00172C7C" w:rsidTr="006F5365">
        <w:tc>
          <w:tcPr>
            <w:tcW w:w="918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20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June – 11 June</w:t>
            </w:r>
          </w:p>
        </w:tc>
        <w:tc>
          <w:tcPr>
            <w:tcW w:w="6930" w:type="dxa"/>
          </w:tcPr>
          <w:p w:rsidR="00172C7C" w:rsidRPr="009C34F5" w:rsidRDefault="00FE06F7" w:rsidP="006F5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Audit Report</w:t>
            </w:r>
          </w:p>
          <w:p w:rsidR="00172C7C" w:rsidRDefault="00FE06F7" w:rsidP="00FE0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Meaning, Importance of report, Contents of audit report, true and fair</w:t>
            </w:r>
            <w:r w:rsidR="00255300">
              <w:rPr>
                <w:sz w:val="28"/>
                <w:szCs w:val="28"/>
              </w:rPr>
              <w:t>, Matter</w:t>
            </w:r>
            <w:r>
              <w:rPr>
                <w:sz w:val="28"/>
                <w:szCs w:val="28"/>
              </w:rPr>
              <w:t xml:space="preserve"> to be considered while preparing report, type of audit report, Audit certificate.</w:t>
            </w:r>
          </w:p>
        </w:tc>
      </w:tr>
      <w:tr w:rsidR="00172C7C" w:rsidTr="006F5365">
        <w:tc>
          <w:tcPr>
            <w:tcW w:w="918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20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June – 18 June</w:t>
            </w:r>
          </w:p>
        </w:tc>
        <w:tc>
          <w:tcPr>
            <w:tcW w:w="6930" w:type="dxa"/>
          </w:tcPr>
          <w:p w:rsidR="00172C7C" w:rsidRDefault="00255300" w:rsidP="002553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Investigation</w:t>
            </w:r>
          </w:p>
          <w:p w:rsidR="00255300" w:rsidRPr="00FF214B" w:rsidRDefault="00255300" w:rsidP="00255300">
            <w:pPr>
              <w:jc w:val="center"/>
              <w:rPr>
                <w:b/>
                <w:sz w:val="28"/>
                <w:szCs w:val="28"/>
              </w:rPr>
            </w:pPr>
          </w:p>
          <w:p w:rsidR="00172C7C" w:rsidRDefault="00551CFF" w:rsidP="00551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Meaning</w:t>
            </w:r>
            <w:r w:rsidR="00255300">
              <w:rPr>
                <w:sz w:val="28"/>
                <w:szCs w:val="28"/>
              </w:rPr>
              <w:t xml:space="preserve">/w Auditing and Investigation, Inquiry and investigation, necessity of investigation, Essential </w:t>
            </w:r>
            <w:r w:rsidR="00255300">
              <w:rPr>
                <w:sz w:val="28"/>
                <w:szCs w:val="28"/>
              </w:rPr>
              <w:lastRenderedPageBreak/>
              <w:t>precautions while conducting an investigation, objective of investigation, Investigation in all cases.</w:t>
            </w:r>
          </w:p>
        </w:tc>
      </w:tr>
      <w:tr w:rsidR="00172C7C" w:rsidTr="006F5365">
        <w:tc>
          <w:tcPr>
            <w:tcW w:w="918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520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June – 25 June</w:t>
            </w:r>
          </w:p>
        </w:tc>
        <w:tc>
          <w:tcPr>
            <w:tcW w:w="6930" w:type="dxa"/>
          </w:tcPr>
          <w:p w:rsidR="00172C7C" w:rsidRDefault="00172C7C" w:rsidP="000F7D45">
            <w:pPr>
              <w:jc w:val="center"/>
              <w:rPr>
                <w:sz w:val="28"/>
                <w:szCs w:val="28"/>
              </w:rPr>
            </w:pPr>
          </w:p>
          <w:p w:rsidR="00551CFF" w:rsidRDefault="00551CFF" w:rsidP="000F7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Assignment submission and Test</w:t>
            </w:r>
          </w:p>
          <w:p w:rsidR="00551CFF" w:rsidRDefault="00551CFF" w:rsidP="000F7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</w:t>
            </w:r>
          </w:p>
        </w:tc>
      </w:tr>
      <w:tr w:rsidR="00172C7C" w:rsidTr="006F5365">
        <w:tc>
          <w:tcPr>
            <w:tcW w:w="918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20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June- 2 July</w:t>
            </w:r>
          </w:p>
        </w:tc>
        <w:tc>
          <w:tcPr>
            <w:tcW w:w="6930" w:type="dxa"/>
          </w:tcPr>
          <w:p w:rsidR="00551CFF" w:rsidRDefault="00551CFF" w:rsidP="000F7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</w:t>
            </w:r>
          </w:p>
        </w:tc>
      </w:tr>
      <w:tr w:rsidR="00172C7C" w:rsidTr="006F5365">
        <w:tc>
          <w:tcPr>
            <w:tcW w:w="918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20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July -9 July</w:t>
            </w:r>
          </w:p>
        </w:tc>
        <w:tc>
          <w:tcPr>
            <w:tcW w:w="6930" w:type="dxa"/>
          </w:tcPr>
          <w:p w:rsidR="00172C7C" w:rsidRDefault="00172C7C" w:rsidP="000F7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</w:t>
            </w:r>
          </w:p>
        </w:tc>
      </w:tr>
      <w:tr w:rsidR="00172C7C" w:rsidTr="006F5365">
        <w:tc>
          <w:tcPr>
            <w:tcW w:w="918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20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July-16 July</w:t>
            </w:r>
          </w:p>
        </w:tc>
        <w:tc>
          <w:tcPr>
            <w:tcW w:w="6930" w:type="dxa"/>
          </w:tcPr>
          <w:p w:rsidR="00172C7C" w:rsidRDefault="00172C7C" w:rsidP="000F7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</w:t>
            </w:r>
          </w:p>
        </w:tc>
      </w:tr>
      <w:tr w:rsidR="00172C7C" w:rsidTr="006F5365">
        <w:tc>
          <w:tcPr>
            <w:tcW w:w="918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20" w:type="dxa"/>
          </w:tcPr>
          <w:p w:rsidR="00172C7C" w:rsidRDefault="00172C7C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July- 23 July</w:t>
            </w:r>
          </w:p>
        </w:tc>
        <w:tc>
          <w:tcPr>
            <w:tcW w:w="6930" w:type="dxa"/>
          </w:tcPr>
          <w:p w:rsidR="00172C7C" w:rsidRDefault="00172C7C" w:rsidP="000F7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</w:t>
            </w:r>
          </w:p>
        </w:tc>
      </w:tr>
    </w:tbl>
    <w:p w:rsidR="00172C7C" w:rsidRPr="007F5955" w:rsidRDefault="00172C7C" w:rsidP="00172C7C">
      <w:pPr>
        <w:jc w:val="both"/>
        <w:rPr>
          <w:sz w:val="28"/>
          <w:szCs w:val="28"/>
        </w:rPr>
      </w:pPr>
    </w:p>
    <w:p w:rsidR="00A26751" w:rsidRDefault="00A26751"/>
    <w:sectPr w:rsidR="00A26751" w:rsidSect="00E76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7C"/>
    <w:rsid w:val="0000308E"/>
    <w:rsid w:val="00021E42"/>
    <w:rsid w:val="00097D4E"/>
    <w:rsid w:val="000B59E7"/>
    <w:rsid w:val="000F7D45"/>
    <w:rsid w:val="00172C7C"/>
    <w:rsid w:val="001B64CF"/>
    <w:rsid w:val="00232B5D"/>
    <w:rsid w:val="00255300"/>
    <w:rsid w:val="002E4431"/>
    <w:rsid w:val="00333439"/>
    <w:rsid w:val="00375014"/>
    <w:rsid w:val="003B53B3"/>
    <w:rsid w:val="00435A42"/>
    <w:rsid w:val="004C7B16"/>
    <w:rsid w:val="005400C5"/>
    <w:rsid w:val="00551CFF"/>
    <w:rsid w:val="005725F8"/>
    <w:rsid w:val="00620140"/>
    <w:rsid w:val="006C3813"/>
    <w:rsid w:val="007170EC"/>
    <w:rsid w:val="007846C6"/>
    <w:rsid w:val="007B7DB5"/>
    <w:rsid w:val="00995F0E"/>
    <w:rsid w:val="00A26751"/>
    <w:rsid w:val="00AB2A69"/>
    <w:rsid w:val="00B30C4C"/>
    <w:rsid w:val="00BB67C2"/>
    <w:rsid w:val="00C3700F"/>
    <w:rsid w:val="00DB593D"/>
    <w:rsid w:val="00E9158C"/>
    <w:rsid w:val="00EA0A2E"/>
    <w:rsid w:val="00F112A5"/>
    <w:rsid w:val="00F25783"/>
    <w:rsid w:val="00F37B84"/>
    <w:rsid w:val="00FA0BCF"/>
    <w:rsid w:val="00FE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90433D-1000-EA45-960E-456201B2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dellpc12</dc:creator>
  <cp:keywords/>
  <dc:description/>
  <cp:lastModifiedBy>Guest User</cp:lastModifiedBy>
  <cp:revision>2</cp:revision>
  <dcterms:created xsi:type="dcterms:W3CDTF">2022-03-12T14:00:00Z</dcterms:created>
  <dcterms:modified xsi:type="dcterms:W3CDTF">2022-03-12T14:00:00Z</dcterms:modified>
</cp:coreProperties>
</file>